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4"/>
          <w:szCs w:val="24"/>
          <w:rtl/>
        </w:rPr>
        <w:t xml:space="preserve">👩‍🏫 מהדורה למורה • 🟢 עולים</w:t>
      </w:r>
    </w:p>
    <w:p>
      <w:pPr>
        <w:bidi/>
        <w:spacing w:after="60" w:before="0"/>
      </w:pPr>
      <w:r>
        <w:rPr>
          <w:rFonts w:ascii="Arial" w:cs="Arial" w:eastAsia="Arial" w:hAnsi="Arial"/>
          <w:b/>
          <w:bCs/>
          <w:color w:val="2B1D5C"/>
          <w:sz w:val="72"/>
          <w:szCs w:val="72"/>
          <w:rtl/>
        </w:rPr>
        <w:t xml:space="preserve">🧪 שיטות למידה וסרטוני לימוד ברשת</w:t>
      </w:r>
    </w:p>
    <w:p>
      <w:pPr>
        <w:bidi/>
        <w:spacing w:after="200" w:before="0"/>
      </w:pPr>
      <w:r>
        <w:rPr>
          <w:rFonts w:ascii="Arial" w:cs="Arial" w:eastAsia="Arial" w:hAnsi="Arial"/>
          <w:color w:val="4A4560"/>
          <w:sz w:val="30"/>
          <w:szCs w:val="30"/>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מטרות השיעור</w:t>
            </w:r>
          </w:p>
          <w:p>
            <w:pPr>
              <w:bidi/>
              <w:spacing w:after="80" w:before="0"/>
            </w:pPr>
            <w:r>
              <w:rPr>
                <w:rFonts w:ascii="Arial" w:cs="Arial" w:eastAsia="Arial" w:hAnsi="Arial"/>
                <w:sz w:val="28"/>
                <w:szCs w:val="28"/>
                <w:rtl/>
              </w:rPr>
              <w:t xml:space="preserve">• להבחין בין טיפ למידה שנראה טוב ברשת לבין טכניקה שנבדקה במחקר: בחינה עצמית ולמידה מפוזרת, לעומת קריאה חוזרת וסימון במרקר.</w:t>
            </w:r>
          </w:p>
          <w:p>
            <w:pPr>
              <w:bidi/>
              <w:spacing w:after="80" w:before="0"/>
            </w:pPr>
            <w:r>
              <w:rPr>
                <w:rFonts w:ascii="Arial" w:cs="Arial" w:eastAsia="Arial" w:hAnsi="Arial"/>
                <w:sz w:val="28"/>
                <w:szCs w:val="28"/>
                <w:rtl/>
              </w:rPr>
              <w:t xml:space="preserve">• לאתר מידע, להסיק מסקנות ולזהות מבנה בטקסטים מסוגות שונות: סיפור, טקסט מידעי עם טבלה וטקסט טיעוני.</w:t>
            </w:r>
          </w:p>
          <w:p>
            <w:pPr>
              <w:bidi/>
              <w:spacing w:after="80" w:before="0"/>
            </w:pPr>
            <w:r>
              <w:rPr>
                <w:rFonts w:ascii="Arial" w:cs="Arial" w:eastAsia="Arial" w:hAnsi="Arial"/>
                <w:sz w:val="28"/>
                <w:szCs w:val="28"/>
                <w:rtl/>
              </w:rPr>
              <w:t xml:space="preserve">• לנסח עמדה מנומקת על למידה דרך הרשת, לבנות הרגלי מסך ולמידה בריאים ולהכיר דרכי התמודדות עם לחץ לפני מבחן.</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שאלת הפתיחה: 'קראתי הכול, ובמבחן הכול נעלם'. מצביעים: מרקר צבעוני או מבחנון קטן לעצמי? רושמים על הלוח את ההשערות, ונחזור אליהן בסוף השיעור. מציגים את שקופית הפתיחה עם הצוללת והמרקר הוורוד.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צלילה ראשונה: המרקרים של ליהי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קריאה משותפת של הסיפור (ברמה המתאימה). עוצרים אחרי הפסקה השלישית: מה השתבש לליהי, אף על פי שהרגישה שהיא יודעת? מאתרים את נקודת המפנה ואת השינוי בשיטה. מתעכבים על עש״ן ד״ק בלילה שלפני המבחן ומתרגלים אותו יחד: עוצרים, מכווצים ומשחררים, נושמים, דיבור עצמי וצעד קדימה.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צלילה שנייה: הטבלה ומה המחקר אומר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קוראים את הטקסט המידעי בזוגות. בתחנת העצירה כל אחד ואחת מסמנים בטבלה את השורה הקרובה ביותר לדרך שבה הם לומדים. ממיינים טכניקות ליעילות גבוהה, בינונית ונמוכה, ומנסחים את 'שלוש השאלות לפני טיפ מהפיד'.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המדע של לזכור: ניסוי קצר בכיתה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מספרים בקצרה על הניסוי: קבוצת קריאה חוזרת מול קבוצת בחינה עצמית. אחרי חמש דקות מול אחרי שבוע, מי זכר יותר? שואלים מה התלמידים והתלמידות היו מנבאים מראש. מסבירים מהי אשליית ידיעה ('מוכר לי' אינו 'אני זוכר/ת'). מבחנון בזק: שלוש שאלות על מה שלמדנו היום, בלי להציץ.</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המעמקים: הטלפון ליד הספר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קבוצות קוראות את המאמר הטיעוני ומאתרות טענה, נימוק, טענת נגד והפרכה. מתקיים דיון קצר: עוזר או מלכודת? כל תלמיד ותלמידה כותבים שני סעיפים ל'חוזה טלפון' אישי, למשל טלפון בחדר אחר, התראות כבויות והפסקה קצרה אחרי פרק זמן קבוע.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חוזרים להשערות מתחילת השיעור: מה השתנה? כרטיס יציאה: שיטה אחת שאנסה השבוע במקום עוד קריאה חוזרת. תזכורת: לחץ לפני מבחן הוא טבעי, וכשהוא כבד מדברים עם מבוגר/ת.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גרסה קצרה – 10 דקות</w:t>
            </w:r>
          </w:p>
          <w:p>
            <w:pPr>
              <w:bidi/>
              <w:spacing w:after="80" w:before="0"/>
            </w:pPr>
            <w:r>
              <w:rPr>
                <w:rFonts w:ascii="Arial" w:cs="Arial" w:eastAsia="Arial" w:hAnsi="Arial"/>
                <w:sz w:val="28"/>
                <w:szCs w:val="28"/>
                <w:rtl/>
              </w:rPr>
              <w:t xml:space="preserve">קוראים יחד את סיפורה של ליהי (רמה y או o) ועוצרים בנקודת המפנה: למה 'מוכר לי' אינו 'אני זוכר/ת'? מציגים את הטבלה בשתי שורות, בחינה עצמית ולמידה מפוזרת מול מרקר וקריאה חוזרת, ומתרגלים פעם אחת את עש״ן ד״ק. מסיימים בכרטיס יציאה: שיטה אחת שאנסה השבוע.</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שאלת פתיחה לכיתה</w:t>
            </w:r>
          </w:p>
          <w:p>
            <w:pPr>
              <w:bidi/>
              <w:spacing w:after="80" w:before="0"/>
            </w:pPr>
            <w:r>
              <w:rPr>
                <w:rFonts w:ascii="Arial" w:cs="Arial" w:eastAsia="Arial" w:hAnsi="Arial"/>
                <w:sz w:val="28"/>
                <w:szCs w:val="28"/>
                <w:rtl/>
              </w:rPr>
              <w:t xml:space="preserve">הרימו יד: מי מכיר/ה את התחושה 'קראתי הכול, ובמבחן הכול נעלם'? ואם הייתם צריכים לבחור בין מרקר צבעוני לבין מבחנון קטן שאתם עושים לעצמכם, מה לדעתכם עוזר יותר לזכור? ולמה?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חוסן מול מבחנים: גש״ר מאח״ד • עש״ן ד״ק • מעש״ה</w:t>
            </w:r>
          </w:p>
          <w:p>
            <w:pPr>
              <w:bidi/>
              <w:spacing w:after="80" w:before="0"/>
            </w:pPr>
            <w:r>
              <w:rPr>
                <w:rFonts w:ascii="Arial" w:cs="Arial" w:eastAsia="Arial" w:hAnsi="Arial"/>
                <w:sz w:val="28"/>
                <w:szCs w:val="28"/>
                <w:rtl/>
              </w:rPr>
              <w:t xml:space="preserve">עש״ן ד״ק מתאים במיוחד ללילה שלפני מבחן: ע – עצור ('עצור!'), ש – שרירים (מכווצים את האגרופים ומשחררים לאט), נ – נשימה (שאיפה איטית ונשיפה ארוכה), ד – דיבור עצמי ('אני יודע/ת ללמוד חכם'), ק – קדימה (צעד אחד קטן: מבחנון קצר לעצמי במקום עוד קריאה). מעש״ה מתאים כשחבר או חברה כותבים 'אני בלחץ נוראי': מ – מחויבות ('אני כאן איתך'), ע – עידוד לפעולה (נכין יחד חמש כרטיסיות עכשיו), ש – שאלות (מה קרה? מה עוזר לך?), ה – הבניית רצף (מה קרה, מה עכשיו ומה הלאה). גש״ר מאח״ד מזמין למפות ערוצי התמודדות לפני מבחנים: גוף (שינה והפסקות), שכל (שיטה מוכחת ותוכנית), רגש (לומר 'אני לחוץ/ה'), אמונה וערכים ('אני לומד/ת בשבילי'), חברה (ללמוד יחד או לדבר עם מבוגר/ת) ודמיון (לדמיין את עצמי עונה בביטחון). לילה לפני מבחן, מרקרים בכל הצבעים והלב דופק? עש״ן ד״ק: עוצרים ואומרים "עצור!", מכווצים ומשחררים כתפיים, נשימה איטית, דיבור עצמי – "אני יודע/ת ללמוד חכם", וקדימה – צעד אחד: מבחנון קטן לעצמי במקום עוד קריאה. ואם הלחץ כבד – מדברים עם מבוגר/ת.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טיפים להנחיה</w:t>
            </w:r>
          </w:p>
          <w:p>
            <w:pPr>
              <w:bidi/>
              <w:spacing w:after="80" w:before="0"/>
            </w:pPr>
            <w:r>
              <w:rPr>
                <w:rFonts w:ascii="Arial" w:cs="Arial" w:eastAsia="Arial" w:hAnsi="Arial"/>
                <w:sz w:val="28"/>
                <w:szCs w:val="28"/>
                <w:rtl/>
              </w:rPr>
              <w:t xml:space="preserve">• אסטרטגיות קריאה: לפני הקריאה מעלים השערות ומעוררים ידע קודם ('איך אני לומד/ת?'). במהלך הקריאה עוצרים בתחנות העצירה ומסמנים מידע, מילות קישור ומבנה. אחרי הקריאה כותבים מה זוכרים בלי להציץ, וכך גם מתרגלים את אפקט הבחינה עצמו. כדאי לבנות את השאלות בשלושה מפלסים: פני המים (מה כתוב), מתחת למים (קריאה בין השורות, מבנה, שפה) והמעמקים (דעה וחיבור אישי).</w:t>
            </w:r>
          </w:p>
          <w:p>
            <w:pPr>
              <w:bidi/>
              <w:spacing w:after="80" w:before="0"/>
            </w:pPr>
            <w:r>
              <w:rPr>
                <w:rFonts w:ascii="Arial" w:cs="Arial" w:eastAsia="Arial" w:hAnsi="Arial"/>
                <w:sz w:val="28"/>
                <w:szCs w:val="28"/>
                <w:rtl/>
              </w:rPr>
              <w:t xml:space="preserve">• על הנתונים: בטקסטים יש מספרים שמקורם בדיווחים ובסקרים, כמו יותר מ־3.9 מיליארד צפיות ב־2022, כ־90% מבני הנוער בארה״ב שצופים באתרי וידאו, וכשמונה שעות וחצי של מסכי בידור ביום (לוודא). מומלץ להציגם כ'לפי ההערכות' ולהדגיש שהנתונים נאספו בחו״ל. אין להבטיח ציונים: השיטות עוזרות לזכור טוב יותר, הן אינן נוסחת קסם. המרקר עצמו אינו 'אסור'. המחקר מצא שכשמשתמשים בו לבד, הוא מוסיף מעט.</w:t>
            </w:r>
          </w:p>
          <w:p>
            <w:pPr>
              <w:bidi/>
              <w:spacing w:after="80" w:before="0"/>
            </w:pPr>
            <w:r>
              <w:rPr>
                <w:rFonts w:ascii="Arial" w:cs="Arial" w:eastAsia="Arial" w:hAnsi="Arial"/>
                <w:sz w:val="28"/>
                <w:szCs w:val="28"/>
                <w:rtl/>
              </w:rPr>
              <w:t xml:space="preserve">• מרחב בטוח: חלק מהתלמידים והתלמידות חווים לחץ מבחנים כבד או תחושת כישלון. אין לבקש מהם לחשוף ציונים, ואת ההשוואות מנטרלים ('כל אחד ואחת לומדים בקצב שלהם'). השיעור נועד לתמיכה ולמתן כלים, הוא אינו טיפול. כל סימן למצוקה, הצפה או חרדה מתמשכת מפנים ליועצת, וכדאי להזכיר שאפשר לפנות גם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הכוונה לשאלה הפתוחה – עולים</w:t>
            </w:r>
          </w:p>
          <w:p>
            <w:pPr>
              <w:bidi/>
              <w:spacing w:after="80" w:before="0"/>
            </w:pPr>
            <w:r>
              <w:rPr>
                <w:rFonts w:ascii="Arial" w:cs="Arial" w:eastAsia="Arial" w:hAnsi="Arial"/>
                <w:sz w:val="28"/>
                <w:szCs w:val="28"/>
                <w:rtl/>
              </w:rPr>
              <w:t xml:space="preserve">תשובות לשאלות הסגורות: 1 – קוראת שוב ושוב; 2 – אחרי שבוע; 3 – מבחנון קטן. בשאלת ההשלמה מקבלים כל משפט תקין, למשל 'כשאני לומד/ת, אני סוגר/ת את הספר וכותב/ת מה אני זוכר/ת' או 'כשאני לומד/ת, אני עושה כרטיסיות'. מעודדים לכתוב גם בשפת האם ולומר את המילה 'זיכרון' בשפה שלהם, ואפשר להכין יחד כרטיסיות דו־לשוניות.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מפתח תשובות למורה – 🟢 עולים</w:t>
      </w:r>
    </w:p>
    <w:p>
      <w:pPr>
        <w:bidi/>
        <w:spacing w:after="80" w:before="0"/>
      </w:pPr>
      <w:r>
        <w:rPr>
          <w:rFonts w:ascii="Arial" w:cs="Arial" w:eastAsia="Arial" w:hAnsi="Arial"/>
          <w:sz w:val="28"/>
          <w:szCs w:val="28"/>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 קוֹרֵאת שׁוּב וָשׁוּב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אַחֲרֵי שָׁבוּעַ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ג. מִבִּחְנוּן קָטָן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„הַקְּבוּצָה הַשְּׁנִיָּיה זוֹכֶרֶת הַרְבֵּה יוֹתֵר…”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סוֹגְרִים אֶת הַסֵּפֶר וְכוֹתְבִים ← ✅ עוֹזֵר; קוֹרְאִים שׁוּב וָשׁוּב ← ❌ פָּחוֹת עוֹזֵר; מִבִּחְנוּן קָטָן ← ✅ עוֹזֵר; כָּל הַלַּיְלָה לִפְנֵי הַמִּבְחָן ← ❌ פָּחוֹת עוֹזֵר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4"/>
          <w:szCs w:val="24"/>
          <w:rtl/>
        </w:rPr>
        <w:t xml:space="preserve">חוֹבֶרֶת תַּלְמִיד • קְרִיאָה וַהֲבָנָה • 🟢 עולים (עברית בניקוד + מילון)</w:t>
      </w:r>
    </w:p>
    <w:p>
      <w:pPr>
        <w:bidi/>
        <w:spacing w:after="60" w:before="0"/>
      </w:pPr>
      <w:r>
        <w:rPr>
          <w:rFonts w:ascii="Arial" w:cs="Arial" w:eastAsia="Arial" w:hAnsi="Arial"/>
          <w:b/>
          <w:bCs/>
          <w:color w:val="2B1D5C"/>
          <w:sz w:val="72"/>
          <w:szCs w:val="72"/>
          <w:rtl/>
        </w:rPr>
        <w:t xml:space="preserve">🧪 שִׁיטוֹת לְמִידָה וְסִרְטוֹנֵי לִימּוּד בָּרֶשֶׁת</w:t>
      </w:r>
    </w:p>
    <w:p>
      <w:pPr>
        <w:bidi/>
        <w:spacing w:after="200" w:before="0"/>
      </w:pPr>
      <w:r>
        <w:rPr>
          <w:rFonts w:ascii="Arial" w:cs="Arial" w:eastAsia="Arial" w:hAnsi="Arial"/>
          <w:color w:val="4A4560"/>
          <w:sz w:val="30"/>
          <w:szCs w:val="30"/>
          <w:rtl/>
        </w:rPr>
        <w:t xml:space="preserve">מָה בֶּאֱמֶת עוֹבֵד בִּלְמִידָה, הַמַּרְקֵרִים שֶׁל לֵיהֵי, הַמַּדָּע שֶׁל לִזְכּוֹר – מִבִּחְנוּן קָטָן מְנַצֵּחַ קְרִיאָה חוֹזֶרֶת, וְהַטֵּלֵפוֹן לְיַד הַסֵּפֶר: עוֹזֵר אוֹ מַלְכּוֹדֶת?</w:t>
      </w:r>
    </w:p>
    <w:p>
      <w:pPr>
        <w:bidi/>
        <w:spacing w:after="200" w:before="0"/>
      </w:pPr>
      <w:r>
        <w:rPr>
          <w:rFonts w:ascii="Arial" w:cs="Arial" w:eastAsia="Arial" w:hAnsi="Arial"/>
          <w:b/>
          <w:bCs/>
          <w:sz w:val="28"/>
          <w:szCs w:val="28"/>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אֵיךְ מִשְׁתַּמְּשִׁים?</w:t>
            </w:r>
          </w:p>
          <w:p>
            <w:pPr>
              <w:bidi/>
              <w:spacing w:after="80" w:before="0"/>
            </w:pPr>
            <w:r>
              <w:rPr>
                <w:rFonts w:ascii="Arial" w:cs="Arial" w:eastAsia="Arial" w:hAnsi="Arial"/>
                <w:sz w:val="28"/>
                <w:szCs w:val="28"/>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רְשִׁימַת בְּדִיקָה לַקּוֹרֵא/ת</w:t>
            </w:r>
          </w:p>
          <w:p>
            <w:pPr>
              <w:bidi/>
              <w:spacing w:after="80" w:before="0"/>
            </w:pPr>
            <w:r>
              <w:rPr>
                <w:rFonts w:ascii="Arial" w:cs="Arial" w:eastAsia="Arial" w:hAnsi="Arial"/>
                <w:sz w:val="28"/>
                <w:szCs w:val="28"/>
                <w:rtl/>
              </w:rPr>
              <w:t xml:space="preserve">☐ קָרָאתִי אֶת הַכּוֹתֶרֶת וְשָׁאַלְתִּי אֶת עַצְמִי עַל מָה הַטֵּקְסְט</w:t>
            </w:r>
          </w:p>
          <w:p>
            <w:pPr>
              <w:bidi/>
              <w:spacing w:after="80" w:before="0"/>
            </w:pPr>
            <w:r>
              <w:rPr>
                <w:rFonts w:ascii="Arial" w:cs="Arial" w:eastAsia="Arial" w:hAnsi="Arial"/>
                <w:sz w:val="28"/>
                <w:szCs w:val="28"/>
                <w:rtl/>
              </w:rPr>
              <w:t xml:space="preserve">☐ קָרָאתִי אֶת כָּל הַטֵּקְסְט עַד הַסּוֹף</w:t>
            </w:r>
          </w:p>
          <w:p>
            <w:pPr>
              <w:bidi/>
              <w:spacing w:after="80" w:before="0"/>
            </w:pPr>
            <w:r>
              <w:rPr>
                <w:rFonts w:ascii="Arial" w:cs="Arial" w:eastAsia="Arial" w:hAnsi="Arial"/>
                <w:sz w:val="28"/>
                <w:szCs w:val="28"/>
                <w:rtl/>
              </w:rPr>
              <w:t xml:space="preserve">☐ סִימַּנְתִּי מִילָּה שֶׁלֹּא הֵבַנְתִּי</w:t>
            </w:r>
          </w:p>
          <w:p>
            <w:pPr>
              <w:bidi/>
              <w:spacing w:after="80" w:before="0"/>
            </w:pPr>
            <w:r>
              <w:rPr>
                <w:rFonts w:ascii="Arial" w:cs="Arial" w:eastAsia="Arial" w:hAnsi="Arial"/>
                <w:sz w:val="28"/>
                <w:szCs w:val="28"/>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סוּג הַטֵּקְסְט: טֵקְסְט קָצָר בְּנִיקּוּד</w:t>
            </w:r>
          </w:p>
          <w:p>
            <w:pPr>
              <w:bidi/>
              <w:spacing w:after="80" w:before="0"/>
            </w:pPr>
            <w:r>
              <w:rPr>
                <w:rFonts w:ascii="Arial" w:cs="Arial" w:eastAsia="Arial" w:hAnsi="Arial"/>
                <w:sz w:val="28"/>
                <w:szCs w:val="28"/>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לִפְנֵי שֶׁצּוֹלְלִים</w:t>
            </w:r>
          </w:p>
          <w:p>
            <w:pPr>
              <w:bidi/>
              <w:spacing w:after="80" w:before="0"/>
            </w:pPr>
            <w:r>
              <w:rPr>
                <w:rFonts w:ascii="Arial" w:cs="Arial" w:eastAsia="Arial" w:hAnsi="Arial"/>
                <w:sz w:val="28"/>
                <w:szCs w:val="28"/>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חוֹקְרִים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researchers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שׁוּב וָשׁוּב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again and again</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מִבִּחְנוּן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a short quiz</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מַטְעֶה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misleading</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זִיכָּרוֹן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memory</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קְבוּצָה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group</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חוֹמֶר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study material</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מִי בַּסִּיפּוּר?</w:t>
            </w:r>
          </w:p>
          <w:p>
            <w:pPr>
              <w:bidi/>
              <w:spacing w:after="40" w:before="0"/>
            </w:pPr>
            <w:r>
              <w:rPr>
                <w:rFonts w:ascii="Arial" w:cs="Arial" w:eastAsia="Arial" w:hAnsi="Arial"/>
                <w:sz w:val="28"/>
                <w:szCs w:val="28"/>
                <w:rtl/>
              </w:rPr>
              <w:t xml:space="preserve">• מָה קָרָה?</w:t>
            </w:r>
          </w:p>
          <w:p>
            <w:pPr>
              <w:bidi/>
              <w:spacing w:after="40" w:before="0"/>
            </w:pPr>
            <w:r>
              <w:rPr>
                <w:rFonts w:ascii="Arial" w:cs="Arial" w:eastAsia="Arial" w:hAnsi="Arial"/>
                <w:sz w:val="28"/>
                <w:szCs w:val="28"/>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לָמָּה זֶה קָרָה?</w:t>
            </w:r>
          </w:p>
          <w:p>
            <w:pPr>
              <w:bidi/>
              <w:spacing w:after="40" w:before="0"/>
            </w:pPr>
            <w:r>
              <w:rPr>
                <w:rFonts w:ascii="Arial" w:cs="Arial" w:eastAsia="Arial" w:hAnsi="Arial"/>
                <w:sz w:val="28"/>
                <w:szCs w:val="28"/>
                <w:rtl/>
              </w:rPr>
              <w:t xml:space="preserve">• מָה הַדְּמוּת מַרְגִּישָׁה?</w:t>
            </w:r>
          </w:p>
          <w:p>
            <w:pPr>
              <w:bidi/>
              <w:spacing w:after="40" w:before="0"/>
            </w:pPr>
            <w:r>
              <w:rPr>
                <w:rFonts w:ascii="Arial" w:cs="Arial" w:eastAsia="Arial" w:hAnsi="Arial"/>
                <w:sz w:val="28"/>
                <w:szCs w:val="28"/>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אֲנִי חוֹשֵׁב/ת?</w:t>
            </w:r>
          </w:p>
          <w:p>
            <w:pPr>
              <w:bidi/>
              <w:spacing w:after="40" w:before="0"/>
            </w:pPr>
            <w:r>
              <w:rPr>
                <w:rFonts w:ascii="Arial" w:cs="Arial" w:eastAsia="Arial" w:hAnsi="Arial"/>
                <w:sz w:val="28"/>
                <w:szCs w:val="28"/>
                <w:rtl/>
              </w:rPr>
              <w:t xml:space="preserve">• מָה הָיִיתִי עוֹשָׂה?</w:t>
            </w:r>
          </w:p>
          <w:p>
            <w:pPr>
              <w:bidi/>
              <w:spacing w:after="40" w:before="0"/>
            </w:pPr>
            <w:r>
              <w:rPr>
                <w:rFonts w:ascii="Arial" w:cs="Arial" w:eastAsia="Arial" w:hAnsi="Arial"/>
                <w:sz w:val="28"/>
                <w:szCs w:val="28"/>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כַּרְטִיסֵי מִילִּים לְקִיפּוּל</w:t>
      </w:r>
    </w:p>
    <w:p>
      <w:pPr>
        <w:bidi/>
        <w:spacing w:after="80" w:before="0"/>
      </w:pPr>
      <w:r>
        <w:rPr>
          <w:rFonts w:ascii="Arial" w:cs="Arial" w:eastAsia="Arial" w:hAnsi="Arial"/>
          <w:sz w:val="28"/>
          <w:szCs w:val="28"/>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חוֹקְרִים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researchers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שׁוּב וָשׁוּב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again and again</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מִבִּחְנוּן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a short quiz</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מַטְעֶה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misleading</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זִיכָּרוֹן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memory</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קְבוּצָה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group</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חוֹמֶר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study material</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סֵפֶר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book</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מִבִּחְנוּן קָטָן עוֹזֵר לִזְכֹּור</w:t>
      </w:r>
    </w:p>
    <w:p>
      <w:pPr>
        <w:bidi/>
        <w:spacing w:after="60" w:before="0"/>
      </w:pPr>
      <w:r>
        <w:rPr>
          <w:rFonts w:ascii="Arial" w:cs="Arial" w:eastAsia="Arial" w:hAnsi="Arial"/>
          <w:b/>
          <w:bCs/>
          <w:color w:val="6A4AD9"/>
          <w:sz w:val="24"/>
          <w:szCs w:val="24"/>
          <w:rtl/>
        </w:rPr>
        <w:t xml:space="preserve">הַטֵּקְסְט • טֵקְסְט קָצָר בְּנִיקּוּד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לִפְנֵי הַקְּרִיאָה</w:t>
            </w:r>
          </w:p>
          <w:p>
            <w:pPr>
              <w:bidi/>
              <w:spacing w:after="80" w:before="0"/>
            </w:pPr>
            <w:r>
              <w:rPr>
                <w:rFonts w:ascii="Arial" w:cs="Arial" w:eastAsia="Arial" w:hAnsi="Arial"/>
                <w:sz w:val="28"/>
                <w:szCs w:val="28"/>
                <w:rtl/>
              </w:rPr>
              <w:t xml:space="preserve">סוּג הַטֵּקְסְט: טֵקְסְט קָצָר בְּנִיקּוּד. אֵיךְ אַתֶּם לוֹמְדִים לַמִּבְחָן? קוֹרְאִים שׁוּב וָשׁוּב אוֹ עוֹנִים עַל שְׁאֵלוֹת? מָה לְדַעְתְּכֶם עוֹזֵר יוֹתֵר לִזְכֹּור?</w:t>
            </w:r>
          </w:p>
          <w:p>
            <w:pPr>
              <w:bidi/>
              <w:spacing w:after="80" w:before="0"/>
            </w:pPr>
            <w:r>
              <w:rPr>
                <w:rFonts w:ascii="Arial" w:cs="Arial" w:eastAsia="Arial" w:hAnsi="Arial"/>
                <w:sz w:val="28"/>
                <w:szCs w:val="28"/>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מִילּוֹן קָטָן</w:t>
            </w:r>
          </w:p>
          <w:p>
            <w:pPr>
              <w:bidi/>
              <w:spacing w:after="80" w:before="0"/>
            </w:pPr>
            <w:r>
              <w:rPr>
                <w:rFonts w:ascii="Arial" w:cs="Arial" w:eastAsia="Arial" w:hAnsi="Arial"/>
                <w:b/>
                <w:bCs/>
                <w:color w:val="2B1D5C"/>
                <w:sz w:val="28"/>
                <w:szCs w:val="28"/>
                <w:rtl/>
              </w:rPr>
              <w:t xml:space="preserve">חוֹקְרִים</w:t>
            </w:r>
            <w:r>
              <w:rPr>
                <w:rFonts w:ascii="Arial" w:cs="Arial" w:eastAsia="Arial" w:hAnsi="Arial"/>
                <w:sz w:val="28"/>
                <w:szCs w:val="28"/>
                <w:rtl/>
              </w:rPr>
              <w:t xml:space="preserve"> – researchers</w:t>
            </w:r>
          </w:p>
          <w:p>
            <w:pPr>
              <w:bidi/>
              <w:spacing w:after="80" w:before="0"/>
            </w:pPr>
            <w:r>
              <w:rPr>
                <w:rFonts w:ascii="Arial" w:cs="Arial" w:eastAsia="Arial" w:hAnsi="Arial"/>
                <w:b/>
                <w:bCs/>
                <w:color w:val="2B1D5C"/>
                <w:sz w:val="28"/>
                <w:szCs w:val="28"/>
                <w:rtl/>
              </w:rPr>
              <w:t xml:space="preserve">שׁוּב וָשׁוּב</w:t>
            </w:r>
            <w:r>
              <w:rPr>
                <w:rFonts w:ascii="Arial" w:cs="Arial" w:eastAsia="Arial" w:hAnsi="Arial"/>
                <w:sz w:val="28"/>
                <w:szCs w:val="28"/>
                <w:rtl/>
              </w:rPr>
              <w:t xml:space="preserve"> – again and again</w:t>
            </w:r>
          </w:p>
          <w:p>
            <w:pPr>
              <w:bidi/>
              <w:spacing w:after="80" w:before="0"/>
            </w:pPr>
            <w:r>
              <w:rPr>
                <w:rFonts w:ascii="Arial" w:cs="Arial" w:eastAsia="Arial" w:hAnsi="Arial"/>
                <w:b/>
                <w:bCs/>
                <w:color w:val="2B1D5C"/>
                <w:sz w:val="28"/>
                <w:szCs w:val="28"/>
                <w:rtl/>
              </w:rPr>
              <w:t xml:space="preserve">מִבִּחְנוּן</w:t>
            </w:r>
            <w:r>
              <w:rPr>
                <w:rFonts w:ascii="Arial" w:cs="Arial" w:eastAsia="Arial" w:hAnsi="Arial"/>
                <w:sz w:val="28"/>
                <w:szCs w:val="28"/>
                <w:rtl/>
              </w:rPr>
              <w:t xml:space="preserve"> – a short quiz</w:t>
            </w:r>
          </w:p>
          <w:p>
            <w:pPr>
              <w:bidi/>
              <w:spacing w:after="80" w:before="0"/>
            </w:pPr>
            <w:r>
              <w:rPr>
                <w:rFonts w:ascii="Arial" w:cs="Arial" w:eastAsia="Arial" w:hAnsi="Arial"/>
                <w:b/>
                <w:bCs/>
                <w:color w:val="2B1D5C"/>
                <w:sz w:val="28"/>
                <w:szCs w:val="28"/>
                <w:rtl/>
              </w:rPr>
              <w:t xml:space="preserve">מַטְעֶה</w:t>
            </w:r>
            <w:r>
              <w:rPr>
                <w:rFonts w:ascii="Arial" w:cs="Arial" w:eastAsia="Arial" w:hAnsi="Arial"/>
                <w:sz w:val="28"/>
                <w:szCs w:val="28"/>
                <w:rtl/>
              </w:rPr>
              <w:t xml:space="preserve"> – misleading</w:t>
            </w:r>
          </w:p>
          <w:p>
            <w:pPr>
              <w:bidi/>
              <w:spacing w:after="80" w:before="0"/>
            </w:pPr>
            <w:r>
              <w:rPr>
                <w:rFonts w:ascii="Arial" w:cs="Arial" w:eastAsia="Arial" w:hAnsi="Arial"/>
                <w:b/>
                <w:bCs/>
                <w:color w:val="2B1D5C"/>
                <w:sz w:val="28"/>
                <w:szCs w:val="28"/>
                <w:rtl/>
              </w:rPr>
              <w:t xml:space="preserve">זִיכָּרוֹן</w:t>
            </w:r>
            <w:r>
              <w:rPr>
                <w:rFonts w:ascii="Arial" w:cs="Arial" w:eastAsia="Arial" w:hAnsi="Arial"/>
                <w:sz w:val="28"/>
                <w:szCs w:val="28"/>
                <w:rtl/>
              </w:rPr>
              <w:t xml:space="preserve"> – memory</w:t>
            </w:r>
          </w:p>
          <w:p>
            <w:pPr>
              <w:bidi/>
              <w:spacing w:after="80" w:before="0"/>
            </w:pPr>
            <w:r>
              <w:rPr>
                <w:rFonts w:ascii="Arial" w:cs="Arial" w:eastAsia="Arial" w:hAnsi="Arial"/>
                <w:b/>
                <w:bCs/>
                <w:color w:val="2B1D5C"/>
                <w:sz w:val="28"/>
                <w:szCs w:val="28"/>
                <w:rtl/>
              </w:rPr>
              <w:t xml:space="preserve">קְבוּצָה</w:t>
            </w:r>
            <w:r>
              <w:rPr>
                <w:rFonts w:ascii="Arial" w:cs="Arial" w:eastAsia="Arial" w:hAnsi="Arial"/>
                <w:sz w:val="28"/>
                <w:szCs w:val="28"/>
                <w:rtl/>
              </w:rPr>
              <w:t xml:space="preserve"> – group</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(1) </w:t>
      </w:r>
      <w:r>
        <w:rPr>
          <w:rFonts w:ascii="Arial" w:cs="Arial" w:eastAsia="Arial" w:hAnsi="Arial"/>
          <w:sz w:val="28"/>
          <w:szCs w:val="28"/>
          <w:rtl/>
        </w:rPr>
        <w:t xml:space="preserve">חוֹקְרִים בּוֹדְקִים שְׁתֵּי קְבוּצוֹת שֶׁל סְטוּדֶנְטִים.</w:t>
      </w:r>
    </w:p>
    <w:p>
      <w:pPr>
        <w:bidi/>
        <w:spacing w:after="120" w:before="0" w:line="400"/>
      </w:pPr>
      <w:r>
        <w:rPr>
          <w:rFonts w:ascii="Arial" w:cs="Arial" w:eastAsia="Arial" w:hAnsi="Arial"/>
          <w:b/>
          <w:bCs/>
          <w:color w:val="6A4AD9"/>
          <w:sz w:val="28"/>
          <w:szCs w:val="28"/>
          <w:rtl/>
        </w:rPr>
        <w:t xml:space="preserve">(2) </w:t>
      </w:r>
      <w:r>
        <w:rPr>
          <w:rFonts w:ascii="Arial" w:cs="Arial" w:eastAsia="Arial" w:hAnsi="Arial"/>
          <w:sz w:val="28"/>
          <w:szCs w:val="28"/>
          <w:rtl/>
        </w:rPr>
        <w:t xml:space="preserve">קְבוּצָה אַחַת קוֹרֵאת אֶת הַחוֹמֶר שׁוּב וָשׁוּב.</w:t>
      </w:r>
    </w:p>
    <w:p>
      <w:pPr>
        <w:bidi/>
        <w:spacing w:after="120" w:before="0" w:line="400"/>
      </w:pPr>
      <w:r>
        <w:rPr>
          <w:rFonts w:ascii="Arial" w:cs="Arial" w:eastAsia="Arial" w:hAnsi="Arial"/>
          <w:b/>
          <w:bCs/>
          <w:color w:val="6A4AD9"/>
          <w:sz w:val="28"/>
          <w:szCs w:val="28"/>
          <w:rtl/>
        </w:rPr>
        <w:t xml:space="preserve">(3) </w:t>
      </w:r>
      <w:r>
        <w:rPr>
          <w:rFonts w:ascii="Arial" w:cs="Arial" w:eastAsia="Arial" w:hAnsi="Arial"/>
          <w:sz w:val="28"/>
          <w:szCs w:val="28"/>
          <w:rtl/>
        </w:rPr>
        <w:t xml:space="preserve">קְבוּצָה שְׁנִיָּיה סוֹגֶרֶת אֶת הַסֵּפֶר וְעוֹנָה עַל שְׁאֵלוֹת.</w:t>
      </w:r>
    </w:p>
    <w:p>
      <w:pPr>
        <w:bidi/>
        <w:spacing w:after="120" w:before="0" w:line="400"/>
      </w:pPr>
      <w:r>
        <w:rPr>
          <w:rFonts w:ascii="Arial" w:cs="Arial" w:eastAsia="Arial" w:hAnsi="Arial"/>
          <w:b/>
          <w:bCs/>
          <w:color w:val="6A4AD9"/>
          <w:sz w:val="28"/>
          <w:szCs w:val="28"/>
          <w:rtl/>
        </w:rPr>
        <w:t xml:space="preserve">(4) </w:t>
      </w:r>
      <w:r>
        <w:rPr>
          <w:rFonts w:ascii="Arial" w:cs="Arial" w:eastAsia="Arial" w:hAnsi="Arial"/>
          <w:sz w:val="28"/>
          <w:szCs w:val="28"/>
          <w:rtl/>
        </w:rPr>
        <w:t xml:space="preserve">אַחֲרֵי שָׁבוּעַ יֵשׁ מִבְחָן.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תַּחֲנַת עֲצִירָה</w:t>
            </w:r>
          </w:p>
          <w:p>
            <w:pPr>
              <w:bidi/>
              <w:spacing w:after="80" w:before="0"/>
            </w:pPr>
            <w:r>
              <w:rPr>
                <w:rFonts w:ascii="Arial" w:cs="Arial" w:eastAsia="Arial" w:hAnsi="Arial"/>
                <w:sz w:val="28"/>
                <w:szCs w:val="28"/>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(5) </w:t>
      </w:r>
      <w:r>
        <w:rPr>
          <w:rFonts w:ascii="Arial" w:cs="Arial" w:eastAsia="Arial" w:hAnsi="Arial"/>
          <w:sz w:val="28"/>
          <w:szCs w:val="28"/>
          <w:rtl/>
        </w:rPr>
        <w:t xml:space="preserve">הַקְּבוּצָה הַשְּׁנִיָּיה זוֹכֶרֶת הַרְבֵּה יוֹתֵר.</w:t>
      </w:r>
    </w:p>
    <w:p>
      <w:pPr>
        <w:bidi/>
        <w:spacing w:after="120" w:before="0" w:line="400"/>
      </w:pPr>
      <w:r>
        <w:rPr>
          <w:rFonts w:ascii="Arial" w:cs="Arial" w:eastAsia="Arial" w:hAnsi="Arial"/>
          <w:b/>
          <w:bCs/>
          <w:color w:val="6A4AD9"/>
          <w:sz w:val="28"/>
          <w:szCs w:val="28"/>
          <w:rtl/>
        </w:rPr>
        <w:t xml:space="preserve">(6) </w:t>
      </w:r>
      <w:r>
        <w:rPr>
          <w:rFonts w:ascii="Arial" w:cs="Arial" w:eastAsia="Arial" w:hAnsi="Arial"/>
          <w:sz w:val="28"/>
          <w:szCs w:val="28"/>
          <w:rtl/>
        </w:rPr>
        <w:t xml:space="preserve">קְרִיאָה שׁוּב וָשׁוּב נוֹתֶנֶת הַרְגָּשָׁה טוֹבָה, אֲבָל הַהַרְגָּשָׁה מַטְעָה.</w:t>
      </w:r>
    </w:p>
    <w:p>
      <w:pPr>
        <w:bidi/>
        <w:spacing w:after="120" w:before="0" w:line="400"/>
      </w:pPr>
      <w:r>
        <w:rPr>
          <w:rFonts w:ascii="Arial" w:cs="Arial" w:eastAsia="Arial" w:hAnsi="Arial"/>
          <w:b/>
          <w:bCs/>
          <w:color w:val="6A4AD9"/>
          <w:sz w:val="28"/>
          <w:szCs w:val="28"/>
          <w:rtl/>
        </w:rPr>
        <w:t xml:space="preserve">(7) </w:t>
      </w:r>
      <w:r>
        <w:rPr>
          <w:rFonts w:ascii="Arial" w:cs="Arial" w:eastAsia="Arial" w:hAnsi="Arial"/>
          <w:sz w:val="28"/>
          <w:szCs w:val="28"/>
          <w:rtl/>
        </w:rPr>
        <w:t xml:space="preserve">מִבִּחְנוּן קָטָן כָּל כַּמָּה יָמִים עוֹזֵר לַזִּיכָּרוֹן.</w:t>
      </w:r>
    </w:p>
    <w:p>
      <w:pPr>
        <w:bidi/>
        <w:spacing w:after="120" w:before="0" w:line="400"/>
      </w:pPr>
      <w:r>
        <w:rPr>
          <w:rFonts w:ascii="Arial" w:cs="Arial" w:eastAsia="Arial" w:hAnsi="Arial"/>
          <w:b/>
          <w:bCs/>
          <w:color w:val="6A4AD9"/>
          <w:sz w:val="28"/>
          <w:szCs w:val="28"/>
          <w:rtl/>
        </w:rPr>
        <w:t xml:space="preserve">(8) </w:t>
      </w:r>
      <w:r>
        <w:rPr>
          <w:rFonts w:ascii="Arial" w:cs="Arial" w:eastAsia="Arial" w:hAnsi="Arial"/>
          <w:sz w:val="28"/>
          <w:szCs w:val="28"/>
          <w:rtl/>
        </w:rPr>
        <w:t xml:space="preserve">אָז סוֹגְרִים אֶת הַסֵּפֶר וְכוֹתְבִים מָה זוֹכְרִים.</w:t>
      </w:r>
    </w:p>
    <w:p>
      <w:pPr>
        <w:keepNext/>
        <w:pageBreakBefore/>
        <w:bidi/>
        <w:spacing w:after="120" w:before="0"/>
      </w:pPr>
      <w:r>
        <w:rPr>
          <w:rFonts w:ascii="Arial" w:cs="Arial" w:eastAsia="Arial" w:hAnsi="Arial"/>
          <w:b/>
          <w:bCs/>
          <w:color w:val="2B1D5C"/>
          <w:sz w:val="38"/>
          <w:szCs w:val="38"/>
          <w:rtl/>
        </w:rPr>
        <w:t xml:space="preserve">❓ שְׁאֵלוֹת לְפִי עוֹמֶק • 🟢 עולים</w:t>
      </w:r>
    </w:p>
    <w:p>
      <w:pPr>
        <w:bidi/>
        <w:spacing w:after="80" w:before="0"/>
      </w:pPr>
      <w:r>
        <w:rPr>
          <w:rFonts w:ascii="Arial" w:cs="Arial" w:eastAsia="Arial" w:hAnsi="Arial"/>
          <w:sz w:val="28"/>
          <w:szCs w:val="28"/>
          <w:rtl/>
        </w:rPr>
        <w:t xml:space="preserve">שֵׁם: ______________________</w:t>
      </w:r>
    </w:p>
    <w:p>
      <w:pPr>
        <w:keepNext/>
        <w:shd w:fill="14998C" w:color="auto" w:val="clear"/>
        <w:bidi/>
        <w:spacing w:after="120" w:before="160"/>
      </w:pPr>
      <w:r>
        <w:rPr>
          <w:rFonts w:ascii="Arial" w:cs="Arial" w:eastAsia="Arial" w:hAnsi="Arial"/>
          <w:b/>
          <w:bCs/>
          <w:color w:val="FFFFFF"/>
          <w:sz w:val="32"/>
          <w:szCs w:val="32"/>
          <w:rtl/>
        </w:rPr>
        <w:t xml:space="preserve">🏊 חֵלֶק א' – שְׂחִיָּיה עַל פְּנֵי הַשֶּׁטַח</w:t>
      </w:r>
      <w:r>
        <w:rPr>
          <w:rFonts w:ascii="Arial" w:cs="Arial" w:eastAsia="Arial" w:hAnsi="Arial"/>
          <w:color w:val="FFFFFF"/>
          <w:sz w:val="26"/>
          <w:szCs w:val="26"/>
          <w:rtl/>
        </w:rPr>
        <w:t xml:space="preserve">   בּוֹאוּ נִמְצָא מֵידָע בַּטֵּקְסְט!</w:t>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1. </w:t>
      </w:r>
      <w:r>
        <w:rPr>
          <w:rFonts w:ascii="Arial" w:cs="Arial" w:eastAsia="Arial" w:hAnsi="Arial"/>
          <w:b/>
          <w:bCs/>
          <w:sz w:val="28"/>
          <w:szCs w:val="28"/>
          <w:rtl/>
        </w:rPr>
        <w:t xml:space="preserve">מָה עוֹשָׂה הַקְּבוּצָה הָרִאשׁוֹנָה?</w:t>
      </w:r>
    </w:p>
    <w:p>
      <w:pPr>
        <w:bidi/>
        <w:spacing w:after="80" w:before="0"/>
      </w:pPr>
      <w:r>
        <w:rPr>
          <w:rFonts w:ascii="Arial" w:cs="Arial" w:eastAsia="Arial" w:hAnsi="Arial"/>
          <w:sz w:val="28"/>
          <w:szCs w:val="28"/>
          <w:rtl/>
        </w:rPr>
        <w:t xml:space="preserve">(א) קוֹרֵאת שׁוּב וָשׁוּב        (ב) עוֹנֶה עַל שְׁאֵלוֹת        (ג) הוֹלֶכֶת הַבַּיְתָה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2. </w:t>
      </w:r>
      <w:r>
        <w:rPr>
          <w:rFonts w:ascii="Arial" w:cs="Arial" w:eastAsia="Arial" w:hAnsi="Arial"/>
          <w:b/>
          <w:bCs/>
          <w:sz w:val="28"/>
          <w:szCs w:val="28"/>
          <w:rtl/>
        </w:rPr>
        <w:t xml:space="preserve">מָתַי יֵשׁ מִבְחָן?</w:t>
      </w:r>
    </w:p>
    <w:p>
      <w:pPr>
        <w:bidi/>
        <w:spacing w:after="80" w:before="0"/>
      </w:pPr>
      <w:r>
        <w:rPr>
          <w:rFonts w:ascii="Arial" w:cs="Arial" w:eastAsia="Arial" w:hAnsi="Arial"/>
          <w:sz w:val="28"/>
          <w:szCs w:val="28"/>
          <w:rtl/>
        </w:rPr>
        <w:t xml:space="preserve">(א) הַיּוֹם        (ב) אַחֲרֵי שָׁבוּעַ        (ג) אַחֲרֵי שָׁנָה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3. </w:t>
      </w:r>
      <w:r>
        <w:rPr>
          <w:rFonts w:ascii="Arial" w:cs="Arial" w:eastAsia="Arial" w:hAnsi="Arial"/>
          <w:b/>
          <w:bCs/>
          <w:sz w:val="28"/>
          <w:szCs w:val="28"/>
          <w:rtl/>
        </w:rPr>
        <w:t xml:space="preserve">מָה עוֹזֵר לַזִּיכָּרוֹן?</w:t>
      </w:r>
    </w:p>
    <w:p>
      <w:pPr>
        <w:bidi/>
        <w:spacing w:after="80" w:before="0"/>
      </w:pPr>
      <w:r>
        <w:rPr>
          <w:rFonts w:ascii="Arial" w:cs="Arial" w:eastAsia="Arial" w:hAnsi="Arial"/>
          <w:sz w:val="28"/>
          <w:szCs w:val="28"/>
          <w:rtl/>
        </w:rPr>
        <w:t xml:space="preserve">(א) עוֹד קְרִיאָה        (ב) טֵלֵפוֹן        (ג) מִבִּחְנוּן קָטָן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בְּדִיקַת פְּרָטִים</w:t>
      </w:r>
    </w:p>
    <w:p>
      <w:pPr>
        <w:keepNext/>
        <w:bidi/>
        <w:spacing w:after="60" w:before="0"/>
      </w:pPr>
      <w:r>
        <w:rPr>
          <w:rFonts w:ascii="Arial" w:cs="Arial" w:eastAsia="Arial" w:hAnsi="Arial"/>
          <w:b/>
          <w:bCs/>
          <w:color w:val="2B1D5C"/>
          <w:sz w:val="28"/>
          <w:szCs w:val="28"/>
          <w:rtl/>
        </w:rPr>
        <w:t xml:space="preserve">4. </w:t>
      </w:r>
      <w:r>
        <w:rPr>
          <w:rFonts w:ascii="Arial" w:cs="Arial" w:eastAsia="Arial" w:hAnsi="Arial"/>
          <w:b/>
          <w:bCs/>
          <w:sz w:val="28"/>
          <w:szCs w:val="28"/>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הַקְּבוּצָה הָרִאשׁוֹנָה קוֹרֵאת אֶת הַחוֹמֶר שׁוּב וָשׁוּב.</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הַמִּבְחָן הוּא אַחֲרֵי חוֹדֶשׁ.</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הַקְּבוּצָה הָרִאשׁוֹנָה זוֹכֶרֶת הַרְבֵּה יוֹתֵר.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מִבִּחְנוּן קָטָן כָּל כַּמָּה יָמִים עוֹזֵר לַזִּיכָּרוֹן.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אוֹצַר מִילִּים בְּהֶקְשֵׁר</w:t>
      </w:r>
    </w:p>
    <w:p>
      <w:pPr>
        <w:keepNext/>
        <w:bidi/>
        <w:spacing w:after="60" w:before="0"/>
      </w:pPr>
      <w:r>
        <w:rPr>
          <w:rFonts w:ascii="Arial" w:cs="Arial" w:eastAsia="Arial" w:hAnsi="Arial"/>
          <w:b/>
          <w:bCs/>
          <w:color w:val="2B1D5C"/>
          <w:sz w:val="28"/>
          <w:szCs w:val="28"/>
          <w:rtl/>
        </w:rPr>
        <w:t xml:space="preserve">5. </w:t>
      </w:r>
      <w:r>
        <w:rPr>
          <w:rFonts w:ascii="Arial" w:cs="Arial" w:eastAsia="Arial" w:hAnsi="Arial"/>
          <w:b/>
          <w:bCs/>
          <w:sz w:val="28"/>
          <w:szCs w:val="28"/>
          <w:rtl/>
        </w:rPr>
        <w:t xml:space="preserve">הִשְׁלִימוּ אֶת הַמִּשְׁפָּטִים בְּעֶזְרַת מַחְסַן הַמִּילִּים</w:t>
      </w:r>
    </w:p>
    <w:p>
      <w:pPr>
        <w:bidi/>
        <w:spacing w:after="80" w:before="0"/>
      </w:pPr>
      <w:r>
        <w:rPr>
          <w:rFonts w:ascii="Arial" w:cs="Arial" w:eastAsia="Arial" w:hAnsi="Arial"/>
          <w:b/>
          <w:bCs/>
          <w:sz w:val="28"/>
          <w:szCs w:val="28"/>
          <w:rtl/>
        </w:rPr>
        <w:t xml:space="preserve">מַחְסַן מִילִּים: סוֹגֶרֶת   |   שָׁבוּעַ   |   מַטְעֶה   |   שָׁנָה</w:t>
      </w:r>
    </w:p>
    <w:p>
      <w:pPr>
        <w:bidi/>
        <w:spacing w:after="80" w:before="0"/>
      </w:pPr>
      <w:r>
        <w:rPr>
          <w:rFonts w:ascii="Arial" w:cs="Arial" w:eastAsia="Arial" w:hAnsi="Arial"/>
          <w:sz w:val="28"/>
          <w:szCs w:val="28"/>
          <w:rtl/>
        </w:rPr>
        <w:t xml:space="preserve">1. קְבוּצָה שְׁנִיָּיה ______________ אֶת הַסֵּפֶר וְעוֹנָה עַל שְׁאֵלוֹת.</w:t>
      </w:r>
    </w:p>
    <w:p>
      <w:pPr>
        <w:bidi/>
        <w:spacing w:after="80" w:before="0"/>
      </w:pPr>
      <w:r>
        <w:rPr>
          <w:rFonts w:ascii="Arial" w:cs="Arial" w:eastAsia="Arial" w:hAnsi="Arial"/>
          <w:sz w:val="28"/>
          <w:szCs w:val="28"/>
          <w:rtl/>
        </w:rPr>
        <w:t xml:space="preserve">2. אַחֲרֵי ______________ יֵשׁ מִבְחָן.</w:t>
      </w:r>
    </w:p>
    <w:p>
      <w:pPr>
        <w:bidi/>
        <w:spacing w:after="80" w:before="0"/>
      </w:pPr>
      <w:r>
        <w:rPr>
          <w:rFonts w:ascii="Arial" w:cs="Arial" w:eastAsia="Arial" w:hAnsi="Arial"/>
          <w:sz w:val="28"/>
          <w:szCs w:val="28"/>
          <w:rtl/>
        </w:rPr>
        <w:t xml:space="preserve">3. קְרִיאָה שׁוּב וָשׁוּב נוֹתֶנֶת הַרְגָּשָׁה טוֹבָה, אֲבָל הַהַרְגָּשָׁה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2"/>
          <w:szCs w:val="32"/>
          <w:rtl/>
        </w:rPr>
        <w:t xml:space="preserve">🤿 חֵלֶק ב' – צְלִילָה</w:t>
      </w:r>
      <w:r>
        <w:rPr>
          <w:rFonts w:ascii="Arial" w:cs="Arial" w:eastAsia="Arial" w:hAnsi="Arial"/>
          <w:color w:val="FFFFFF"/>
          <w:sz w:val="26"/>
          <w:szCs w:val="26"/>
          <w:rtl/>
        </w:rPr>
        <w:t xml:space="preserve">   עַכְשָׁיו נַחֲשֹׁוב: לָמָּה זֶה קוֹרֶה? מָה הַקֶּשֶׁר?</w:t>
      </w:r>
    </w:p>
    <w:p>
      <w:pPr>
        <w:keepNext/>
        <w:bidi/>
        <w:spacing w:after="20" w:before="0"/>
      </w:pPr>
      <w:r>
        <w:rPr>
          <w:rFonts w:ascii="Arial" w:cs="Arial" w:eastAsia="Arial" w:hAnsi="Arial"/>
          <w:b/>
          <w:bCs/>
          <w:color w:val="6A4AD9"/>
          <w:sz w:val="22"/>
          <w:szCs w:val="22"/>
          <w:rtl/>
        </w:rPr>
        <w:t xml:space="preserve">🤿 צְלִילָה • בֵּין הַשּׁוּרוֹת | סִימּוּן בַּטֵּקְסְט</w:t>
      </w:r>
    </w:p>
    <w:p>
      <w:pPr>
        <w:keepNext/>
        <w:bidi/>
        <w:spacing w:after="60" w:before="0"/>
      </w:pPr>
      <w:r>
        <w:rPr>
          <w:rFonts w:ascii="Arial" w:cs="Arial" w:eastAsia="Arial" w:hAnsi="Arial"/>
          <w:b/>
          <w:bCs/>
          <w:color w:val="2B1D5C"/>
          <w:sz w:val="28"/>
          <w:szCs w:val="28"/>
          <w:rtl/>
        </w:rPr>
        <w:t xml:space="preserve">6. </w:t>
      </w:r>
      <w:r>
        <w:rPr>
          <w:rFonts w:ascii="Arial" w:cs="Arial" w:eastAsia="Arial" w:hAnsi="Arial"/>
          <w:b/>
          <w:bCs/>
          <w:sz w:val="28"/>
          <w:szCs w:val="28"/>
          <w:rtl/>
        </w:rPr>
        <w:t xml:space="preserve">מְסַמְּנִים בַּטֵּקְסְט</w:t>
      </w:r>
    </w:p>
    <w:p>
      <w:pPr>
        <w:bidi/>
        <w:spacing w:after="80" w:before="0"/>
      </w:pPr>
      <w:r>
        <w:rPr>
          <w:rFonts w:ascii="Arial" w:cs="Arial" w:eastAsia="Arial" w:hAnsi="Arial"/>
          <w:sz w:val="28"/>
          <w:szCs w:val="28"/>
          <w:rtl/>
        </w:rPr>
        <w:t xml:space="preserve">• סַמְּנוּ בְּצָהוֹב אֶת הַמִּשְׁפָּט שֶׁאוֹמֵר מָה עוֹשָׂה הַקְּבוּצָה הַשְּׁנִיָּיה.</w:t>
      </w:r>
    </w:p>
    <w:p>
      <w:pPr>
        <w:bidi/>
        <w:spacing w:after="80" w:before="0"/>
      </w:pPr>
      <w:r>
        <w:rPr>
          <w:rFonts w:ascii="Arial" w:cs="Arial" w:eastAsia="Arial" w:hAnsi="Arial"/>
          <w:sz w:val="28"/>
          <w:szCs w:val="28"/>
          <w:rtl/>
        </w:rPr>
        <w:t xml:space="preserve">• סַמְּנוּ בְּיָרוֹק אֶת הַמִּשְׁפָּט שֶׁאוֹמֵר מָה עוֹזֵר לַזִּיכָּרוֹן.</w:t>
      </w:r>
    </w:p>
    <w:p>
      <w:pPr>
        <w:bidi/>
        <w:spacing w:after="80" w:before="0"/>
      </w:pPr>
      <w:r>
        <w:rPr>
          <w:rFonts w:ascii="Arial" w:cs="Arial" w:eastAsia="Arial" w:hAnsi="Arial"/>
          <w:sz w:val="28"/>
          <w:szCs w:val="28"/>
          <w:rtl/>
        </w:rPr>
        <w:t xml:space="preserve">• לַחֲצוּ עַל הַמִּשְׁפָּט שֶׁאוֹמֵר מִי זוֹכֵר יוֹתֵר.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מִיּוּן וְאִרְגּוּן</w:t>
      </w:r>
    </w:p>
    <w:p>
      <w:pPr>
        <w:keepNext/>
        <w:bidi/>
        <w:spacing w:after="60" w:before="0"/>
      </w:pPr>
      <w:r>
        <w:rPr>
          <w:rFonts w:ascii="Arial" w:cs="Arial" w:eastAsia="Arial" w:hAnsi="Arial"/>
          <w:b/>
          <w:bCs/>
          <w:color w:val="2B1D5C"/>
          <w:sz w:val="28"/>
          <w:szCs w:val="28"/>
          <w:rtl/>
        </w:rPr>
        <w:t xml:space="preserve">7. </w:t>
      </w:r>
      <w:r>
        <w:rPr>
          <w:rFonts w:ascii="Arial" w:cs="Arial" w:eastAsia="Arial" w:hAnsi="Arial"/>
          <w:b/>
          <w:bCs/>
          <w:sz w:val="28"/>
          <w:szCs w:val="28"/>
          <w:rtl/>
        </w:rPr>
        <w:t xml:space="preserve">מָה עוֹזֵר לִזְכֹּור?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עוֹזֵר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פָּחוֹת עוֹזֵר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סוֹגְרִים אֶת הַסֵּפֶר וְכוֹתְבִים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קוֹרְאִים שׁוּב וָשׁוּב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מִבִּחְנוּן קָטָן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הַלַּיְלָה לִפְנֵי הַמִּבְחָן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קִישּׁוּר מוּשָּׂגִים</w:t>
      </w:r>
    </w:p>
    <w:p>
      <w:pPr>
        <w:keepNext/>
        <w:bidi/>
        <w:spacing w:after="60" w:before="0"/>
      </w:pPr>
      <w:r>
        <w:rPr>
          <w:rFonts w:ascii="Arial" w:cs="Arial" w:eastAsia="Arial" w:hAnsi="Arial"/>
          <w:b/>
          <w:bCs/>
          <w:color w:val="2B1D5C"/>
          <w:sz w:val="28"/>
          <w:szCs w:val="28"/>
          <w:rtl/>
        </w:rPr>
        <w:t xml:space="preserve">8. </w:t>
      </w:r>
      <w:r>
        <w:rPr>
          <w:rFonts w:ascii="Arial" w:cs="Arial" w:eastAsia="Arial" w:hAnsi="Arial"/>
          <w:b/>
          <w:bCs/>
          <w:sz w:val="28"/>
          <w:szCs w:val="28"/>
          <w:rtl/>
        </w:rPr>
        <w:t xml:space="preserve">מָתְחוּ קַו בֵּין הַמִּילָּה לַפֵּירוּשׁ</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סֵפֶר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א. questions</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 מִבְחָן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ב. book</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 שְׁאֵלוֹת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ג. week</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 שָׁבוּעַ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ד. test</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מְאַרְגֵּן גְּרָפִי</w:t>
      </w:r>
    </w:p>
    <w:p>
      <w:pPr>
        <w:keepNext/>
        <w:bidi/>
        <w:spacing w:after="60" w:before="0"/>
      </w:pPr>
      <w:r>
        <w:rPr>
          <w:rFonts w:ascii="Arial" w:cs="Arial" w:eastAsia="Arial" w:hAnsi="Arial"/>
          <w:b/>
          <w:bCs/>
          <w:color w:val="2B1D5C"/>
          <w:sz w:val="28"/>
          <w:szCs w:val="28"/>
          <w:rtl/>
        </w:rPr>
        <w:t xml:space="preserve">9. </w:t>
      </w:r>
      <w:r>
        <w:rPr>
          <w:rFonts w:ascii="Arial" w:cs="Arial" w:eastAsia="Arial" w:hAnsi="Arial"/>
          <w:b/>
          <w:bCs/>
          <w:sz w:val="28"/>
          <w:szCs w:val="28"/>
          <w:rtl/>
        </w:rPr>
        <w:t xml:space="preserve">הַשְׁווּ בֵּין שְׁתֵּי הַקְּבוּצוֹת. כָּתְבוּ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שָׁאֲלָה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קְבוּצָה רִאשׁוֹנָה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קְבוּצָה שְׁנִיָּיה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2"/>
          <w:szCs w:val="32"/>
          <w:rtl/>
        </w:rPr>
        <w:t xml:space="preserve">🐠 חֵלֶק ג' – מַעֲמַקִּים</w:t>
      </w:r>
      <w:r>
        <w:rPr>
          <w:rFonts w:ascii="Arial" w:cs="Arial" w:eastAsia="Arial" w:hAnsi="Arial"/>
          <w:color w:val="FFFFFF"/>
          <w:sz w:val="26"/>
          <w:szCs w:val="26"/>
          <w:rtl/>
        </w:rPr>
        <w:t xml:space="preserve">   וְעַכְשָׁיו אַתֶּם: מָה אַתֶּם חוֹשְׁבִים וּמָה אַתֶּם עוֹשִׂים?</w:t>
      </w:r>
    </w:p>
    <w:p>
      <w:pPr>
        <w:keepNext/>
        <w:bidi/>
        <w:spacing w:after="20" w:before="0"/>
      </w:pPr>
      <w:r>
        <w:rPr>
          <w:rFonts w:ascii="Arial" w:cs="Arial" w:eastAsia="Arial" w:hAnsi="Arial"/>
          <w:b/>
          <w:bCs/>
          <w:color w:val="6A4AD9"/>
          <w:sz w:val="22"/>
          <w:szCs w:val="22"/>
          <w:rtl/>
        </w:rPr>
        <w:t xml:space="preserve">🐠 הַמַּעֲמַקִּים • מֵעֵבֶר לְשׁוּרוֹת | הַעֲבָרָה לְמִקְרֶה חָדָשׁ</w:t>
      </w:r>
    </w:p>
    <w:p>
      <w:pPr>
        <w:keepNext/>
        <w:bidi/>
        <w:spacing w:after="60" w:before="0"/>
      </w:pPr>
      <w:r>
        <w:rPr>
          <w:rFonts w:ascii="Arial" w:cs="Arial" w:eastAsia="Arial" w:hAnsi="Arial"/>
          <w:b/>
          <w:bCs/>
          <w:color w:val="2B1D5C"/>
          <w:sz w:val="28"/>
          <w:szCs w:val="28"/>
          <w:rtl/>
        </w:rPr>
        <w:t xml:space="preserve">10. </w:t>
      </w:r>
      <w:r>
        <w:rPr>
          <w:rFonts w:ascii="Arial" w:cs="Arial" w:eastAsia="Arial" w:hAnsi="Arial"/>
          <w:b/>
          <w:bCs/>
          <w:sz w:val="28"/>
          <w:szCs w:val="28"/>
          <w:rtl/>
        </w:rPr>
        <w:t xml:space="preserve">מָה נוֹעַם יָכוֹל לַעֲשׂוֹת בַּפַּעַם הַבָּאָה? כִּתְבוּ שְׁנֵי רַעֲיוֹנוֹת מֵהַטֵּקְסְט.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מִקְרֶה לַבְּחִינָה: נוֹעַם לוֹמֵד לְמִבְחָן</w:t>
            </w:r>
          </w:p>
          <w:p>
            <w:pPr>
              <w:bidi/>
              <w:spacing w:after="80" w:before="0"/>
            </w:pPr>
            <w:r>
              <w:rPr>
                <w:rFonts w:ascii="Arial" w:cs="Arial" w:eastAsia="Arial" w:hAnsi="Arial"/>
                <w:sz w:val="28"/>
                <w:szCs w:val="28"/>
                <w:rtl/>
              </w:rPr>
              <w:t xml:space="preserve">נוֹעַם עוֹלֶה חָדָשׁ בַּכִּתָּה. הוּא קוֹרֵא אֶת הַמַּחְבֶּרֶת שׁוּב וָשׁוּב, וּמַרְגִּישׁ שֶׁהוּא יוֹדֵעַ הַכֹּול. בַּמִּבְחָן הוּא לֹא זוֹכֵר הַרְבֵּה.</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כְּתִיבָה וְנִימּוּק</w:t>
      </w:r>
    </w:p>
    <w:p>
      <w:pPr>
        <w:keepNext/>
        <w:bidi/>
        <w:spacing w:after="60" w:before="0"/>
      </w:pPr>
      <w:r>
        <w:rPr>
          <w:rFonts w:ascii="Arial" w:cs="Arial" w:eastAsia="Arial" w:hAnsi="Arial"/>
          <w:b/>
          <w:bCs/>
          <w:color w:val="2B1D5C"/>
          <w:sz w:val="28"/>
          <w:szCs w:val="28"/>
          <w:rtl/>
        </w:rPr>
        <w:t xml:space="preserve">11. </w:t>
      </w:r>
      <w:r>
        <w:rPr>
          <w:rFonts w:ascii="Arial" w:cs="Arial" w:eastAsia="Arial" w:hAnsi="Arial"/>
          <w:b/>
          <w:bCs/>
          <w:sz w:val="28"/>
          <w:szCs w:val="28"/>
          <w:rtl/>
        </w:rPr>
        <w:t xml:space="preserve">הַשְׁלִימוּ: כְּשֶׁאֲנִי לוֹמֵד/ת, אֲנִי ______. (אֶפְשָׁר לִכְתֹּוב גַּם בַּשָּׂפָה שֶׁלָּכֶם. וְאֵיךְ אוֹמְרִים 'זִיכָּרוֹן' בַּשָּׂפָה שֶׁלָּכֶם?)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כְּלֵי חוֹסֶן</w:t>
      </w:r>
    </w:p>
    <w:p>
      <w:pPr>
        <w:keepNext/>
        <w:bidi/>
        <w:spacing w:after="60" w:before="0"/>
      </w:pPr>
      <w:r>
        <w:rPr>
          <w:rFonts w:ascii="Arial" w:cs="Arial" w:eastAsia="Arial" w:hAnsi="Arial"/>
          <w:b/>
          <w:bCs/>
          <w:color w:val="2B1D5C"/>
          <w:sz w:val="28"/>
          <w:szCs w:val="28"/>
          <w:rtl/>
        </w:rPr>
        <w:t xml:space="preserve">12. </w:t>
      </w:r>
      <w:r>
        <w:rPr>
          <w:rFonts w:ascii="Arial" w:cs="Arial" w:eastAsia="Arial" w:hAnsi="Arial"/>
          <w:b/>
          <w:bCs/>
          <w:sz w:val="28"/>
          <w:szCs w:val="28"/>
          <w:rtl/>
        </w:rPr>
        <w:t xml:space="preserve">לִפְנֵי מִבְחָן יֵשׁ לִפְעָמִים לַחַץ. אֶפְשָׁר לַעֲשׂוֹת עש"ן ד"ק: ע – עוֹצְרִים, ש – מְכַוְּצִים וּמְשַׁחְרְרִים שְׁרִירִים, נ – נוֹשְׁמִים לְאַט, ד – אוֹמְרִים לְעַצְמֵנוּ מִשְׁפָּט טוֹב, ק – מַמְשִׁיכִים קָדִימָה. כִּתְבוּ מִשְׁפָּט טוֹב אֶחָד שֶׁתַּגִּידוּ לְעַצְמְכֶם לִפְנֵי מִבְחָן.</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שִׂיחַ בַּכִּיתָּה</w:t>
      </w:r>
    </w:p>
    <w:p>
      <w:pPr>
        <w:keepNext/>
        <w:bidi/>
        <w:spacing w:after="60" w:before="0"/>
      </w:pPr>
      <w:r>
        <w:rPr>
          <w:rFonts w:ascii="Arial" w:cs="Arial" w:eastAsia="Arial" w:hAnsi="Arial"/>
          <w:b/>
          <w:bCs/>
          <w:color w:val="2B1D5C"/>
          <w:sz w:val="28"/>
          <w:szCs w:val="28"/>
          <w:rtl/>
        </w:rPr>
        <w:t xml:space="preserve">13. </w:t>
      </w:r>
      <w:r>
        <w:rPr>
          <w:rFonts w:ascii="Arial" w:cs="Arial" w:eastAsia="Arial" w:hAnsi="Arial"/>
          <w:b/>
          <w:bCs/>
          <w:sz w:val="28"/>
          <w:szCs w:val="28"/>
          <w:rtl/>
        </w:rPr>
        <w:t xml:space="preserve">מַעְגַּל שִׂיחַ 🗣️</w:t>
      </w:r>
    </w:p>
    <w:p>
      <w:pPr>
        <w:bidi/>
        <w:spacing w:after="80" w:before="0"/>
      </w:pPr>
      <w:r>
        <w:rPr>
          <w:rFonts w:ascii="Arial" w:cs="Arial" w:eastAsia="Arial" w:hAnsi="Arial"/>
          <w:sz w:val="28"/>
          <w:szCs w:val="28"/>
          <w:rtl/>
        </w:rPr>
        <w:t xml:space="preserve">• אֵיזוֹ שִׁיטַת לְמִידָה 'נִרְאֵית' רְצִינִית אֲבָל אוּלַי לֹא עוֹבֶדֶת כְּמוֹ שֶׁחָשַׁבְנוּ? לָמָּה כָּל כָּךְ קַל לְהִתְבַּלְבֵּל בֵּין 'מוּכָּר לִי' לְבֵין 'אֲנִי זוֹכֵר/ת'?</w:t>
      </w:r>
    </w:p>
    <w:p>
      <w:pPr>
        <w:bidi/>
        <w:spacing w:after="80" w:before="0"/>
      </w:pPr>
      <w:r>
        <w:rPr>
          <w:rFonts w:ascii="Arial" w:cs="Arial" w:eastAsia="Arial" w:hAnsi="Arial"/>
          <w:sz w:val="28"/>
          <w:szCs w:val="28"/>
          <w:rtl/>
        </w:rPr>
        <w:t xml:space="preserve">• מָתַי הַטֵּלֵפוֹן עָזַר לָכֶם לִלְמוֹד, וּמָתַי הוּא 'גָּנַב' לָכֶם זְמַן? מָה הָיָה הַהֶבְדֵּל בֵּין שְׁנֵי הַמַּצָּבִים?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יִיצּוּג חָזוּתִי</w:t>
      </w:r>
    </w:p>
    <w:p>
      <w:pPr>
        <w:keepNext/>
        <w:bidi/>
        <w:spacing w:after="60" w:before="0"/>
      </w:pPr>
      <w:r>
        <w:rPr>
          <w:rFonts w:ascii="Arial" w:cs="Arial" w:eastAsia="Arial" w:hAnsi="Arial"/>
          <w:b/>
          <w:bCs/>
          <w:color w:val="2B1D5C"/>
          <w:sz w:val="28"/>
          <w:szCs w:val="28"/>
          <w:rtl/>
        </w:rPr>
        <w:t xml:space="preserve">14. </w:t>
      </w:r>
      <w:r>
        <w:rPr>
          <w:rFonts w:ascii="Arial" w:cs="Arial" w:eastAsia="Arial" w:hAnsi="Arial"/>
          <w:b/>
          <w:bCs/>
          <w:sz w:val="28"/>
          <w:szCs w:val="28"/>
          <w:rtl/>
        </w:rPr>
        <w:t xml:space="preserve">צִיְּירוּ אֶת שְׁתֵּי הַקְּבוּצוֹת: קְבוּצָה אַחַת קוֹרֵאת, וּקְבוּצָה אַחַת סוֹגֶרֶת אֶת הַסֵּפֶר וְכוֹתֶבֶת.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בּוֹדְקִים אֶת עַצְמֵנוּ + כַּרְטִיס יְצִיאָה</w:t>
      </w:r>
    </w:p>
    <w:p>
      <w:pPr>
        <w:bidi/>
        <w:spacing w:after="80" w:before="0"/>
      </w:pPr>
      <w:r>
        <w:rPr>
          <w:rFonts w:ascii="Arial" w:cs="Arial" w:eastAsia="Arial" w:hAnsi="Arial"/>
          <w:sz w:val="28"/>
          <w:szCs w:val="28"/>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לְהַגִּיד מָה עוֹשָׂה כָּל קְבוּצָה.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לְהַסְבִּיר מָה עוֹזֵר לַזִּיכָּרוֹן.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יָכוֹל/ה לִלְמוֹד עִם מִבִּחְנוּן קָטָן: לִסְגֹּור אֶת הַסֵּפֶר וְלִכְתֹּוב מָה אֲנִי זוֹכֵר/ת.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2"/>
                <w:szCs w:val="32"/>
                <w:rtl/>
              </w:rPr>
              <w:t xml:space="preserve">✂️ 🎟️ כַּרְטִיס יְצִיאָה – 🧪 שִׁיטוֹת לְמִידָה וְסִרְטוֹנֵי לִימּוּד בָּרֶשֶׁת • עולים</w:t>
            </w:r>
          </w:p>
          <w:p>
            <w:pPr>
              <w:bidi/>
              <w:spacing w:after="80" w:before="0"/>
            </w:pPr>
            <w:r>
              <w:rPr>
                <w:rFonts w:ascii="Arial" w:cs="Arial" w:eastAsia="Arial" w:hAnsi="Arial"/>
                <w:sz w:val="28"/>
                <w:szCs w:val="28"/>
                <w:rtl/>
              </w:rPr>
              <w:t xml:space="preserve">שֵׁם: ________   כִּיתָּה: ________   תַּאֲרִיךְ: ________</w:t>
            </w:r>
          </w:p>
          <w:p>
            <w:pPr>
              <w:bidi/>
              <w:spacing w:after="40" w:before="0"/>
            </w:pPr>
            <w:r>
              <w:rPr>
                <w:rFonts w:ascii="Arial" w:cs="Arial" w:eastAsia="Arial" w:hAnsi="Arial"/>
                <w:b/>
                <w:bCs/>
                <w:sz w:val="28"/>
                <w:szCs w:val="28"/>
                <w:rtl/>
              </w:rPr>
              <w:t xml:space="preserve">1. מִלָּה חֲדָשָׁה אַחַת שֶׁלָּמַדְתִּי הַיּוֹם: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2. מָה עוֹזֵר לִזְכֹּור?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3. בַּפַּעַם הַבָּאָה כְּשֶׁאֲלַמֵּד, אֲנִי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80" w:before="100"/>
            </w:pPr>
            <w:r>
              <w:rPr>
                <w:rFonts w:ascii="Arial" w:cs="Arial" w:eastAsia="Arial" w:hAnsi="Arial"/>
                <w:sz w:val="28"/>
                <w:szCs w:val="28"/>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2"/>
                <w:szCs w:val="32"/>
                <w:rtl/>
              </w:rPr>
              <w:t xml:space="preserve">יצרה: רוית ראש בן ישי</w:t>
            </w:r>
          </w:p>
          <w:p>
            <w:pPr>
              <w:bidi/>
              <w:spacing w:after="80" w:before="0"/>
            </w:pPr>
            <w:r>
              <w:rPr>
                <w:rFonts w:ascii="Arial" w:cs="Arial" w:eastAsia="Arial" w:hAnsi="Arial"/>
                <w:sz w:val="26"/>
                <w:szCs w:val="26"/>
                <w:rtl/>
              </w:rPr>
              <w:t xml:space="preserve">🤿 לצלול פנימה • שיטות למידה וסרטוני לימוד ברשת • חוברת תלמיד לעולים</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שיטות למידה וסרטוני לימוד ברשת · 🟢 עולים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שיטות למידה וסרטוני לימוד ברשת – חוברת תלמיד – עולים</dc:title>
  <dc:creator>רוית ראש בן ישי</dc:creator>
  <cp:lastModifiedBy>Un-named</cp:lastModifiedBy>
  <cp:revision>1</cp:revision>
  <dcterms:created xsi:type="dcterms:W3CDTF">2026-10-31T17:20:17.523Z</dcterms:created>
  <dcterms:modified xsi:type="dcterms:W3CDTF">2026-10-31T17:20:17.523Z</dcterms:modified>
</cp:coreProperties>
</file>

<file path=docProps/custom.xml><?xml version="1.0" encoding="utf-8"?>
<Properties xmlns="http://schemas.openxmlformats.org/officeDocument/2006/custom-properties" xmlns:vt="http://schemas.openxmlformats.org/officeDocument/2006/docPropsVTypes"/>
</file>